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D8148" w14:textId="3BAC3F92" w:rsidR="002F0B39" w:rsidRDefault="002F0B39" w:rsidP="00B7109F">
      <w:pPr>
        <w:pStyle w:val="CRCoverPage"/>
        <w:tabs>
          <w:tab w:val="right" w:pos="9781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7E6461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</w:r>
      <w:r w:rsidR="00B7109F" w:rsidRPr="00B7109F">
        <w:rPr>
          <w:b/>
          <w:i/>
          <w:noProof/>
          <w:sz w:val="28"/>
        </w:rPr>
        <w:t>R2-2003513</w:t>
      </w:r>
    </w:p>
    <w:p w14:paraId="1D7595E9" w14:textId="55201889" w:rsidR="007E6461" w:rsidRPr="00472DB1" w:rsidRDefault="007E6461" w:rsidP="007E646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472DB1">
        <w:rPr>
          <w:rFonts w:eastAsia="宋体"/>
          <w:b/>
          <w:noProof/>
          <w:sz w:val="24"/>
        </w:rPr>
        <w:t>Online, 20</w:t>
      </w:r>
      <w:r w:rsidRPr="00472DB1">
        <w:rPr>
          <w:rFonts w:eastAsia="宋体"/>
          <w:b/>
          <w:noProof/>
          <w:sz w:val="24"/>
          <w:vertAlign w:val="superscript"/>
        </w:rPr>
        <w:t>th</w:t>
      </w:r>
      <w:r w:rsidRPr="00472DB1">
        <w:rPr>
          <w:rFonts w:eastAsia="宋体"/>
          <w:b/>
          <w:noProof/>
          <w:sz w:val="24"/>
        </w:rPr>
        <w:t xml:space="preserve"> – </w:t>
      </w:r>
      <w:r w:rsidR="00B7109F">
        <w:rPr>
          <w:rFonts w:eastAsia="宋体"/>
          <w:b/>
          <w:noProof/>
          <w:sz w:val="24"/>
        </w:rPr>
        <w:t>30</w:t>
      </w:r>
      <w:r w:rsidR="00B7109F" w:rsidRPr="00472DB1">
        <w:rPr>
          <w:rFonts w:eastAsia="宋体"/>
          <w:b/>
          <w:noProof/>
          <w:sz w:val="24"/>
          <w:vertAlign w:val="superscript"/>
        </w:rPr>
        <w:t>th</w:t>
      </w:r>
      <w:r w:rsidR="00B7109F" w:rsidRPr="00472DB1">
        <w:rPr>
          <w:rFonts w:eastAsia="宋体"/>
          <w:b/>
          <w:noProof/>
          <w:sz w:val="24"/>
        </w:rPr>
        <w:t xml:space="preserve"> </w:t>
      </w:r>
      <w:r w:rsidRPr="00472DB1">
        <w:rPr>
          <w:rFonts w:eastAsia="宋体"/>
          <w:b/>
          <w:noProof/>
          <w:sz w:val="24"/>
        </w:rPr>
        <w:t xml:space="preserve">Apr, 2020 </w:t>
      </w:r>
    </w:p>
    <w:p w14:paraId="0855766F" w14:textId="56588866" w:rsidR="002F0B39" w:rsidRDefault="00A5234D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 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317CDB74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5FE6">
        <w:rPr>
          <w:rFonts w:ascii="Arial" w:hAnsi="Arial" w:cs="Arial"/>
          <w:b/>
        </w:rPr>
        <w:t>[</w:t>
      </w:r>
      <w:r w:rsidR="00C976D7" w:rsidRPr="00C976D7">
        <w:rPr>
          <w:rFonts w:ascii="Arial" w:hAnsi="Arial" w:cs="Arial"/>
          <w:b/>
        </w:rPr>
        <w:t>D</w:t>
      </w:r>
      <w:r w:rsidR="00101E77">
        <w:rPr>
          <w:rFonts w:ascii="Arial" w:hAnsi="Arial" w:cs="Arial"/>
          <w:b/>
        </w:rPr>
        <w:t>RAFT</w:t>
      </w:r>
      <w:r w:rsidR="00F85FE6">
        <w:rPr>
          <w:rFonts w:ascii="Arial" w:hAnsi="Arial" w:cs="Arial"/>
          <w:b/>
        </w:rPr>
        <w:t>]</w:t>
      </w:r>
      <w:r w:rsidR="00C976D7" w:rsidRPr="00C976D7">
        <w:rPr>
          <w:rFonts w:ascii="Arial" w:hAnsi="Arial" w:cs="Arial"/>
          <w:b/>
        </w:rPr>
        <w:t xml:space="preserve"> LS response to SA3 on the security related issues for NR SL</w:t>
      </w:r>
    </w:p>
    <w:p w14:paraId="41C4CBFE" w14:textId="4DBCA0AE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794BE9" w:rsidRPr="00794BE9">
        <w:rPr>
          <w:rFonts w:ascii="Arial" w:hAnsi="Arial" w:cs="Arial"/>
          <w:b/>
          <w:bCs/>
        </w:rPr>
        <w:t>S3-200478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49F8AB02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F85FE6" w:rsidRPr="00F85FE6">
        <w:rPr>
          <w:rFonts w:ascii="Arial" w:hAnsi="Arial" w:cs="Arial"/>
          <w:b/>
          <w:bCs/>
        </w:rPr>
        <w:t>5G_V2X_NRSL</w:t>
      </w:r>
    </w:p>
    <w:p w14:paraId="514F6542" w14:textId="21B7411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780CC9">
        <w:rPr>
          <w:rFonts w:ascii="Arial" w:hAnsi="Arial" w:cs="Arial"/>
          <w:b/>
          <w:bCs/>
        </w:rPr>
        <w:t xml:space="preserve">Huawei, HiSilicon </w:t>
      </w:r>
      <w:r w:rsidR="00F85FE6">
        <w:rPr>
          <w:rFonts w:ascii="Arial" w:hAnsi="Arial" w:cs="Arial"/>
          <w:b/>
          <w:bCs/>
        </w:rPr>
        <w:t>[to be RAN2]</w:t>
      </w:r>
    </w:p>
    <w:p w14:paraId="6DEC8571" w14:textId="341FCB37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C976D7">
        <w:rPr>
          <w:rFonts w:ascii="Arial" w:hAnsi="Arial" w:cs="Arial"/>
          <w:b/>
          <w:bCs/>
        </w:rPr>
        <w:t>SA3</w:t>
      </w:r>
    </w:p>
    <w:p w14:paraId="25C8328B" w14:textId="3986102E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6712FD">
        <w:rPr>
          <w:rFonts w:ascii="Arial" w:hAnsi="Arial" w:cs="Arial"/>
          <w:bCs/>
        </w:rPr>
        <w:t>-</w:t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E50F63E" w14:textId="3EB54D1B" w:rsidR="00463675" w:rsidRDefault="00463675" w:rsidP="00B7109F">
      <w:pPr>
        <w:pStyle w:val="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644368">
        <w:rPr>
          <w:rFonts w:cs="Arial"/>
        </w:rPr>
        <w:t>Xiao Xiao</w:t>
      </w:r>
    </w:p>
    <w:p w14:paraId="5303594D" w14:textId="62AC9A3A" w:rsidR="00463675" w:rsidRPr="003E7E0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E7E02">
        <w:rPr>
          <w:rFonts w:cs="Arial"/>
          <w:lang w:val="en-US"/>
        </w:rPr>
        <w:t>E-mail Address:</w:t>
      </w:r>
      <w:r w:rsidRPr="003E7E02">
        <w:rPr>
          <w:rFonts w:cs="Arial"/>
          <w:b w:val="0"/>
          <w:bCs/>
          <w:lang w:val="en-US"/>
        </w:rPr>
        <w:tab/>
      </w:r>
      <w:r w:rsidR="00384AD0" w:rsidRPr="00384AD0">
        <w:rPr>
          <w:rFonts w:cs="Arial"/>
          <w:b w:val="0"/>
          <w:bCs/>
          <w:lang w:val="en-US"/>
        </w:rPr>
        <w:t>xiaoxiao6@huawei.com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6537ABAC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109F">
        <w:rPr>
          <w:rFonts w:ascii="Arial" w:hAnsi="Arial" w:cs="Arial" w:hint="eastAsia"/>
          <w:bCs/>
          <w:lang w:eastAsia="zh-CN"/>
        </w:rPr>
        <w:t>-</w:t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7F3D65BD" w14:textId="6AB4645E" w:rsidR="006B24B8" w:rsidRDefault="00463675" w:rsidP="000252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1140A6CD" w14:textId="56725BEA" w:rsidR="00BC244E" w:rsidRPr="00BC244E" w:rsidRDefault="00BC244E" w:rsidP="00B7109F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Pr="00BC244E">
        <w:rPr>
          <w:rFonts w:ascii="Arial" w:hAnsi="Arial" w:cs="Arial"/>
          <w:lang w:eastAsia="zh-CN"/>
        </w:rPr>
        <w:t xml:space="preserve"> thanks SA3 for their reply </w:t>
      </w:r>
      <w:r w:rsidR="00794BE9" w:rsidRPr="00794BE9">
        <w:rPr>
          <w:rFonts w:ascii="Arial" w:hAnsi="Arial" w:cs="Arial"/>
          <w:lang w:eastAsia="zh-CN"/>
        </w:rPr>
        <w:t>on the security related issues for NR SL</w:t>
      </w:r>
      <w:r w:rsidRPr="00BC244E">
        <w:rPr>
          <w:rFonts w:ascii="Arial" w:hAnsi="Arial" w:cs="Arial"/>
          <w:lang w:eastAsia="zh-CN"/>
        </w:rPr>
        <w:t xml:space="preserve"> in </w:t>
      </w:r>
      <w:r w:rsidR="00794BE9" w:rsidRPr="00794BE9">
        <w:rPr>
          <w:rFonts w:ascii="Arial" w:hAnsi="Arial" w:cs="Arial"/>
          <w:lang w:eastAsia="zh-CN"/>
        </w:rPr>
        <w:t>S3-200478</w:t>
      </w:r>
      <w:r w:rsidRPr="00BC244E">
        <w:rPr>
          <w:rFonts w:ascii="Arial" w:hAnsi="Arial" w:cs="Arial"/>
          <w:lang w:eastAsia="zh-CN"/>
        </w:rPr>
        <w:t>.</w:t>
      </w:r>
    </w:p>
    <w:p w14:paraId="7988CCE5" w14:textId="5EEBC25B" w:rsidR="00707F37" w:rsidRDefault="00707F37" w:rsidP="00B7109F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a concern on the 16-bit Key ID </w:t>
      </w:r>
      <w:r w:rsidR="006712FD">
        <w:rPr>
          <w:rFonts w:ascii="Arial" w:hAnsi="Arial" w:cs="Arial"/>
          <w:lang w:eastAsia="zh-CN"/>
        </w:rPr>
        <w:t xml:space="preserve">used </w:t>
      </w:r>
      <w:r>
        <w:rPr>
          <w:rFonts w:ascii="Arial" w:hAnsi="Arial" w:cs="Arial"/>
          <w:lang w:eastAsia="zh-CN"/>
        </w:rPr>
        <w:t>for SLRB</w:t>
      </w:r>
      <w:r w:rsidR="006712FD">
        <w:rPr>
          <w:rFonts w:ascii="Arial" w:hAnsi="Arial" w:cs="Arial"/>
          <w:lang w:eastAsia="zh-CN"/>
        </w:rPr>
        <w:t xml:space="preserve"> in NR SL unicast</w:t>
      </w:r>
      <w:r>
        <w:rPr>
          <w:rFonts w:ascii="Arial" w:hAnsi="Arial" w:cs="Arial"/>
          <w:lang w:eastAsia="zh-CN"/>
        </w:rPr>
        <w:t xml:space="preserve">, as indicated in SA3’s incoming LS. From the AS perspective, such a length of Key ID </w:t>
      </w:r>
      <w:r w:rsidR="006712FD">
        <w:rPr>
          <w:rFonts w:ascii="Arial" w:hAnsi="Arial" w:cs="Arial"/>
          <w:lang w:eastAsia="zh-CN"/>
        </w:rPr>
        <w:t>leads to excessive overhead</w:t>
      </w:r>
      <w:r w:rsidR="00B7109F">
        <w:rPr>
          <w:rFonts w:ascii="Arial" w:hAnsi="Arial" w:cs="Arial"/>
          <w:lang w:eastAsia="zh-CN"/>
        </w:rPr>
        <w:t xml:space="preserve"> in the radio interface</w:t>
      </w:r>
      <w:r w:rsidR="006712FD">
        <w:rPr>
          <w:rFonts w:ascii="Arial" w:hAnsi="Arial" w:cs="Arial"/>
          <w:lang w:eastAsia="zh-CN"/>
        </w:rPr>
        <w:t>, and makes</w:t>
      </w:r>
      <w:r>
        <w:rPr>
          <w:rFonts w:ascii="Arial" w:hAnsi="Arial" w:cs="Arial"/>
          <w:lang w:eastAsia="zh-CN"/>
        </w:rPr>
        <w:t xml:space="preserve"> the processing of PDCP PDU of DRB in Uu unable to be reused to SLRBs in NR SL. Th</w:t>
      </w:r>
      <w:r w:rsidR="00B7109F">
        <w:rPr>
          <w:rFonts w:ascii="Arial" w:hAnsi="Arial" w:cs="Arial"/>
          <w:lang w:eastAsia="zh-CN"/>
        </w:rPr>
        <w:t>ese</w:t>
      </w:r>
      <w:r w:rsidR="006712FD">
        <w:rPr>
          <w:rFonts w:ascii="Arial" w:hAnsi="Arial" w:cs="Arial"/>
          <w:lang w:eastAsia="zh-CN"/>
        </w:rPr>
        <w:t xml:space="preserve"> further</w:t>
      </w:r>
      <w:r>
        <w:rPr>
          <w:rFonts w:ascii="Arial" w:hAnsi="Arial" w:cs="Arial"/>
          <w:lang w:eastAsia="zh-CN"/>
        </w:rPr>
        <w:t xml:space="preserve"> lead</w:t>
      </w:r>
      <w:r w:rsidR="00B7109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 the consequence of ra</w:t>
      </w:r>
      <w:r w:rsidR="00B7109F">
        <w:rPr>
          <w:rFonts w:ascii="Arial" w:hAnsi="Arial" w:cs="Arial"/>
          <w:lang w:eastAsia="zh-CN"/>
        </w:rPr>
        <w:t xml:space="preserve">dio resource inefficiency, and </w:t>
      </w:r>
      <w:r>
        <w:rPr>
          <w:rFonts w:ascii="Arial" w:hAnsi="Arial" w:cs="Arial"/>
          <w:lang w:eastAsia="zh-CN"/>
        </w:rPr>
        <w:t xml:space="preserve">increase UE implementation complexity (e.g. resulting in different security hardware implementation for Uu and SL respectively). </w:t>
      </w:r>
    </w:p>
    <w:p w14:paraId="1223C37E" w14:textId="6E60B9BA" w:rsidR="00707F37" w:rsidRDefault="00707F3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this end, RAN2 is considering the following alternatives to solve </w:t>
      </w:r>
      <w:r w:rsidR="006712FD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abo</w:t>
      </w:r>
      <w:bookmarkStart w:id="0" w:name="_GoBack"/>
      <w:bookmarkEnd w:id="0"/>
      <w:r>
        <w:rPr>
          <w:rFonts w:ascii="Arial" w:hAnsi="Arial" w:cs="Arial"/>
          <w:lang w:eastAsia="zh-CN"/>
        </w:rPr>
        <w:t>ve issue</w:t>
      </w:r>
      <w:r w:rsidR="006712FD">
        <w:rPr>
          <w:rFonts w:ascii="Arial" w:hAnsi="Arial" w:cs="Arial"/>
          <w:lang w:eastAsia="zh-CN"/>
        </w:rPr>
        <w:t xml:space="preserve"> for NR SL unicast</w:t>
      </w:r>
      <w:r>
        <w:rPr>
          <w:rFonts w:ascii="Arial" w:hAnsi="Arial" w:cs="Arial"/>
          <w:lang w:eastAsia="zh-CN"/>
        </w:rPr>
        <w:t xml:space="preserve">: </w:t>
      </w:r>
    </w:p>
    <w:p w14:paraId="7AA84F3D" w14:textId="547F43D5" w:rsidR="00707F37" w:rsidRDefault="00707F37" w:rsidP="00B7109F">
      <w:pPr>
        <w:pStyle w:val="ad"/>
        <w:numPr>
          <w:ilvl w:val="0"/>
          <w:numId w:val="8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include no Key ID in the PDCP PDU format </w:t>
      </w:r>
      <w:r w:rsidR="006712FD">
        <w:rPr>
          <w:rFonts w:ascii="Arial" w:hAnsi="Arial" w:cs="Arial"/>
          <w:lang w:eastAsia="zh-CN"/>
        </w:rPr>
        <w:t xml:space="preserve">for the SLRB in unicast </w:t>
      </w:r>
      <w:r>
        <w:rPr>
          <w:rFonts w:ascii="Arial" w:hAnsi="Arial" w:cs="Arial"/>
          <w:lang w:eastAsia="zh-CN"/>
        </w:rPr>
        <w:t>(leaving handling of security context confusion in rekeying to UE implementation);</w:t>
      </w:r>
    </w:p>
    <w:p w14:paraId="5BD951BA" w14:textId="62923C23" w:rsidR="00707F37" w:rsidRDefault="00707F37" w:rsidP="00B7109F">
      <w:pPr>
        <w:pStyle w:val="ad"/>
        <w:numPr>
          <w:ilvl w:val="0"/>
          <w:numId w:val="8"/>
        </w:numPr>
        <w:spacing w:after="180"/>
        <w:ind w:firstLineChars="0"/>
        <w:rPr>
          <w:rFonts w:ascii="Arial" w:hAnsi="Arial" w:cs="Arial"/>
          <w:lang w:eastAsia="zh-CN"/>
        </w:rPr>
      </w:pPr>
      <w:r w:rsidRPr="006712FD">
        <w:rPr>
          <w:rFonts w:ascii="Arial" w:hAnsi="Arial" w:cs="Arial"/>
          <w:lang w:eastAsia="zh-CN"/>
        </w:rPr>
        <w:t>replace the Key ID with a 1-bit indication in the PDCP PDC</w:t>
      </w:r>
      <w:r w:rsidR="00B7109F">
        <w:rPr>
          <w:rFonts w:ascii="Arial" w:hAnsi="Arial" w:cs="Arial"/>
          <w:lang w:eastAsia="zh-CN"/>
        </w:rPr>
        <w:t>P</w:t>
      </w:r>
      <w:r w:rsidRPr="006712FD">
        <w:rPr>
          <w:rFonts w:ascii="Arial" w:hAnsi="Arial" w:cs="Arial"/>
          <w:lang w:eastAsia="zh-CN"/>
        </w:rPr>
        <w:t xml:space="preserve"> format </w:t>
      </w:r>
      <w:r w:rsidR="006712FD">
        <w:rPr>
          <w:rFonts w:ascii="Arial" w:hAnsi="Arial" w:cs="Arial"/>
          <w:lang w:eastAsia="zh-CN"/>
        </w:rPr>
        <w:t>for the SLRB in unicast (</w:t>
      </w:r>
      <w:r w:rsidRPr="006712FD">
        <w:rPr>
          <w:rFonts w:ascii="Arial" w:hAnsi="Arial" w:cs="Arial"/>
          <w:lang w:eastAsia="zh-CN"/>
        </w:rPr>
        <w:t>distinguish</w:t>
      </w:r>
      <w:r w:rsidR="006712FD">
        <w:rPr>
          <w:rFonts w:ascii="Arial" w:hAnsi="Arial" w:cs="Arial"/>
          <w:lang w:eastAsia="zh-CN"/>
        </w:rPr>
        <w:t>ing</w:t>
      </w:r>
      <w:r w:rsidRPr="006712FD">
        <w:rPr>
          <w:rFonts w:ascii="Arial" w:hAnsi="Arial" w:cs="Arial"/>
          <w:lang w:eastAsia="zh-CN"/>
        </w:rPr>
        <w:t xml:space="preserve"> old or new key being used</w:t>
      </w:r>
      <w:r w:rsidR="006712FD">
        <w:rPr>
          <w:rFonts w:ascii="Arial" w:hAnsi="Arial" w:cs="Arial" w:hint="eastAsia"/>
          <w:lang w:eastAsia="zh-CN"/>
        </w:rPr>
        <w:t>)</w:t>
      </w:r>
      <w:r w:rsidRPr="006712FD">
        <w:rPr>
          <w:rFonts w:ascii="Arial" w:hAnsi="Arial" w:cs="Arial"/>
          <w:lang w:eastAsia="zh-CN"/>
        </w:rPr>
        <w:t>.</w:t>
      </w:r>
    </w:p>
    <w:p w14:paraId="26AAB467" w14:textId="42A0A7E2" w:rsidR="005D4344" w:rsidRPr="006712FD" w:rsidRDefault="00707F37" w:rsidP="00B7109F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kindly ask</w:t>
      </w:r>
      <w:r w:rsidR="006712F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SA3 to provide </w:t>
      </w:r>
      <w:r w:rsidR="006712FD">
        <w:rPr>
          <w:rFonts w:ascii="Arial" w:hAnsi="Arial" w:cs="Arial"/>
          <w:lang w:eastAsia="zh-CN"/>
        </w:rPr>
        <w:t>feedback on whether the above alternative(s) are feasible, and their guidance on which one is preferred from the perspective of security design.</w:t>
      </w:r>
    </w:p>
    <w:p w14:paraId="7658BECA" w14:textId="7F18DE3B" w:rsidR="00AC27EF" w:rsidRDefault="00AC27E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67A1695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B118E7">
        <w:rPr>
          <w:rFonts w:ascii="Arial" w:hAnsi="Arial" w:cs="Arial"/>
          <w:b/>
        </w:rPr>
        <w:t>SA3</w:t>
      </w:r>
    </w:p>
    <w:p w14:paraId="4056365B" w14:textId="2649F5D5" w:rsidR="00463675" w:rsidRPr="00B118E7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B118E7" w:rsidRPr="00B118E7">
        <w:rPr>
          <w:rFonts w:ascii="Arial" w:hAnsi="Arial" w:cs="Arial"/>
        </w:rPr>
        <w:t xml:space="preserve">RAN2 respectfully requests SA3 to take the </w:t>
      </w:r>
      <w:r w:rsidR="00B405EA">
        <w:rPr>
          <w:rFonts w:ascii="Arial" w:hAnsi="Arial" w:cs="Arial"/>
        </w:rPr>
        <w:t xml:space="preserve">RAN2 </w:t>
      </w:r>
      <w:r w:rsidR="00BC5409">
        <w:rPr>
          <w:rFonts w:ascii="Arial" w:hAnsi="Arial" w:cs="Arial"/>
        </w:rPr>
        <w:t>concern</w:t>
      </w:r>
      <w:r w:rsidR="00B405EA">
        <w:rPr>
          <w:rFonts w:ascii="Arial" w:hAnsi="Arial" w:cs="Arial"/>
        </w:rPr>
        <w:t xml:space="preserve"> above</w:t>
      </w:r>
      <w:r w:rsidR="00B118E7" w:rsidRPr="00B118E7">
        <w:rPr>
          <w:rFonts w:ascii="Arial" w:hAnsi="Arial" w:cs="Arial"/>
        </w:rPr>
        <w:t xml:space="preserve"> into account</w:t>
      </w:r>
      <w:r w:rsidR="00242DC3">
        <w:rPr>
          <w:rFonts w:ascii="Arial" w:hAnsi="Arial" w:cs="Arial"/>
        </w:rPr>
        <w:t xml:space="preserve">, and </w:t>
      </w:r>
      <w:r w:rsidR="006712FD">
        <w:rPr>
          <w:rFonts w:ascii="Arial" w:hAnsi="Arial" w:cs="Arial"/>
        </w:rPr>
        <w:t xml:space="preserve">kindly </w:t>
      </w:r>
      <w:r w:rsidR="006712FD">
        <w:rPr>
          <w:rFonts w:ascii="Arial" w:hAnsi="Arial" w:cs="Arial"/>
          <w:lang w:eastAsia="zh-CN"/>
        </w:rPr>
        <w:t>asks SA3 to provide feedback on whether above alternative(s) are feasible</w:t>
      </w:r>
      <w:r w:rsidR="00B7109F">
        <w:rPr>
          <w:rFonts w:ascii="Arial" w:hAnsi="Arial" w:cs="Arial"/>
          <w:lang w:eastAsia="zh-CN"/>
        </w:rPr>
        <w:t xml:space="preserve"> as well as</w:t>
      </w:r>
      <w:r w:rsidR="006712FD">
        <w:rPr>
          <w:rFonts w:ascii="Arial" w:hAnsi="Arial" w:cs="Arial"/>
          <w:lang w:eastAsia="zh-CN"/>
        </w:rPr>
        <w:t xml:space="preserve"> their guidance on which one is preferred from the perspective of security design</w:t>
      </w:r>
      <w:r w:rsidR="00242DC3">
        <w:rPr>
          <w:rFonts w:ascii="Arial" w:hAnsi="Arial" w:cs="Arial"/>
          <w:lang w:eastAsia="zh-CN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6C63AD62" w14:textId="7E68BD4C" w:rsidR="00472A6C" w:rsidRPr="00A33DAC" w:rsidRDefault="00472A6C" w:rsidP="00472A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Pr="00A33DAC">
        <w:rPr>
          <w:rFonts w:ascii="Arial" w:hAnsi="Arial" w:cs="Arial"/>
          <w:bCs/>
          <w:color w:val="000000"/>
        </w:rPr>
        <w:t>2 Meeting #</w:t>
      </w:r>
      <w:r>
        <w:rPr>
          <w:rFonts w:ascii="Arial" w:hAnsi="Arial" w:cs="Arial"/>
          <w:bCs/>
          <w:color w:val="000000"/>
        </w:rPr>
        <w:t>110</w:t>
      </w:r>
      <w:r w:rsidRPr="00A33DAC">
        <w:rPr>
          <w:rFonts w:ascii="Arial" w:hAnsi="Arial" w:cs="Arial"/>
          <w:bCs/>
          <w:color w:val="000000"/>
        </w:rPr>
        <w:t xml:space="preserve"> </w:t>
      </w:r>
      <w:r w:rsidRPr="00A33DAC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25</w:t>
      </w:r>
      <w:r w:rsidRPr="00A33DAC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29 May</w:t>
      </w:r>
      <w:r w:rsidRPr="00A33DAC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A33DAC">
        <w:rPr>
          <w:rFonts w:ascii="Arial" w:hAnsi="Arial" w:cs="Arial"/>
          <w:bCs/>
          <w:color w:val="000000"/>
        </w:rPr>
        <w:tab/>
      </w:r>
      <w:r w:rsidR="00B7109F">
        <w:rPr>
          <w:rFonts w:ascii="Arial" w:hAnsi="Arial" w:cs="Arial"/>
          <w:bCs/>
          <w:color w:val="000000"/>
        </w:rPr>
        <w:t>Online</w:t>
      </w:r>
    </w:p>
    <w:p w14:paraId="46FF7985" w14:textId="77777777" w:rsidR="00472A6C" w:rsidRPr="0061674A" w:rsidRDefault="00472A6C" w:rsidP="00472A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RAN2 Meeting #111</w:t>
      </w:r>
      <w:r>
        <w:rPr>
          <w:rFonts w:ascii="Arial" w:hAnsi="Arial" w:cs="Arial"/>
          <w:bCs/>
          <w:color w:val="000000"/>
        </w:rPr>
        <w:tab/>
        <w:t>24 – 28 Oct 2020</w:t>
      </w:r>
      <w:r>
        <w:rPr>
          <w:rFonts w:ascii="Arial" w:hAnsi="Arial" w:cs="Arial"/>
          <w:bCs/>
          <w:color w:val="000000"/>
        </w:rPr>
        <w:tab/>
        <w:t>Toulouse, France</w:t>
      </w:r>
    </w:p>
    <w:p w14:paraId="103EAF9D" w14:textId="1233E84E" w:rsidR="00075DD3" w:rsidRPr="006709EC" w:rsidRDefault="00075DD3" w:rsidP="00472A6C">
      <w:pPr>
        <w:rPr>
          <w:rFonts w:ascii="Arial" w:hAnsi="Arial" w:cs="Arial"/>
        </w:rPr>
      </w:pPr>
    </w:p>
    <w:sectPr w:rsidR="00075DD3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F612B" w14:textId="77777777" w:rsidR="00BF102F" w:rsidRDefault="00BF102F">
      <w:r>
        <w:separator/>
      </w:r>
    </w:p>
  </w:endnote>
  <w:endnote w:type="continuationSeparator" w:id="0">
    <w:p w14:paraId="739F5C86" w14:textId="77777777" w:rsidR="00BF102F" w:rsidRDefault="00BF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09910" w14:textId="77777777" w:rsidR="00BF102F" w:rsidRDefault="00BF102F">
      <w:r>
        <w:separator/>
      </w:r>
    </w:p>
  </w:footnote>
  <w:footnote w:type="continuationSeparator" w:id="0">
    <w:p w14:paraId="6343FE5E" w14:textId="77777777" w:rsidR="00BF102F" w:rsidRDefault="00BF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6F48"/>
    <w:multiLevelType w:val="hybridMultilevel"/>
    <w:tmpl w:val="F81ABFC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37A10"/>
    <w:multiLevelType w:val="hybridMultilevel"/>
    <w:tmpl w:val="31ACFFFA"/>
    <w:lvl w:ilvl="0" w:tplc="C02010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9B1595"/>
    <w:multiLevelType w:val="hybridMultilevel"/>
    <w:tmpl w:val="793680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52A"/>
    <w:rsid w:val="00020103"/>
    <w:rsid w:val="00020D18"/>
    <w:rsid w:val="00025275"/>
    <w:rsid w:val="00057F23"/>
    <w:rsid w:val="000644EE"/>
    <w:rsid w:val="00065BA9"/>
    <w:rsid w:val="00074FC0"/>
    <w:rsid w:val="00075DD3"/>
    <w:rsid w:val="000B7210"/>
    <w:rsid w:val="000C7484"/>
    <w:rsid w:val="000D0CBF"/>
    <w:rsid w:val="000D4F43"/>
    <w:rsid w:val="000E7A5E"/>
    <w:rsid w:val="00101E77"/>
    <w:rsid w:val="0012286D"/>
    <w:rsid w:val="00124124"/>
    <w:rsid w:val="00126895"/>
    <w:rsid w:val="001976BE"/>
    <w:rsid w:val="001C4AA5"/>
    <w:rsid w:val="001D319F"/>
    <w:rsid w:val="001E6497"/>
    <w:rsid w:val="001F5C56"/>
    <w:rsid w:val="00203910"/>
    <w:rsid w:val="00242DC3"/>
    <w:rsid w:val="00244737"/>
    <w:rsid w:val="00255B20"/>
    <w:rsid w:val="00256978"/>
    <w:rsid w:val="00276AA3"/>
    <w:rsid w:val="00287F60"/>
    <w:rsid w:val="002A4D99"/>
    <w:rsid w:val="002E31D3"/>
    <w:rsid w:val="002F0B39"/>
    <w:rsid w:val="002F2E9D"/>
    <w:rsid w:val="003424DA"/>
    <w:rsid w:val="00365E58"/>
    <w:rsid w:val="00384AD0"/>
    <w:rsid w:val="00385BFB"/>
    <w:rsid w:val="003873F4"/>
    <w:rsid w:val="003915C9"/>
    <w:rsid w:val="00394AC0"/>
    <w:rsid w:val="003A3A28"/>
    <w:rsid w:val="003E0072"/>
    <w:rsid w:val="003E30E7"/>
    <w:rsid w:val="003E7E02"/>
    <w:rsid w:val="003F33DB"/>
    <w:rsid w:val="003F40D9"/>
    <w:rsid w:val="004219C8"/>
    <w:rsid w:val="0043420F"/>
    <w:rsid w:val="00447443"/>
    <w:rsid w:val="004504BB"/>
    <w:rsid w:val="00463675"/>
    <w:rsid w:val="00472A6C"/>
    <w:rsid w:val="0048288B"/>
    <w:rsid w:val="00482F93"/>
    <w:rsid w:val="004943E5"/>
    <w:rsid w:val="004C3FDF"/>
    <w:rsid w:val="004D4E38"/>
    <w:rsid w:val="004E07C0"/>
    <w:rsid w:val="004E5BAB"/>
    <w:rsid w:val="005008EC"/>
    <w:rsid w:val="00512765"/>
    <w:rsid w:val="00512F48"/>
    <w:rsid w:val="005324F5"/>
    <w:rsid w:val="00533111"/>
    <w:rsid w:val="00537EE4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4344"/>
    <w:rsid w:val="005D6AD5"/>
    <w:rsid w:val="005F5D05"/>
    <w:rsid w:val="00601CEF"/>
    <w:rsid w:val="006209AE"/>
    <w:rsid w:val="00620BCF"/>
    <w:rsid w:val="00632A83"/>
    <w:rsid w:val="00644368"/>
    <w:rsid w:val="006450AE"/>
    <w:rsid w:val="006709EC"/>
    <w:rsid w:val="006712FD"/>
    <w:rsid w:val="00674D4D"/>
    <w:rsid w:val="00675C60"/>
    <w:rsid w:val="006B24B8"/>
    <w:rsid w:val="006B73DF"/>
    <w:rsid w:val="006C3A8C"/>
    <w:rsid w:val="00707F37"/>
    <w:rsid w:val="00710B72"/>
    <w:rsid w:val="00714B2A"/>
    <w:rsid w:val="00730E05"/>
    <w:rsid w:val="007343EF"/>
    <w:rsid w:val="0073589D"/>
    <w:rsid w:val="007779F8"/>
    <w:rsid w:val="00780CC9"/>
    <w:rsid w:val="00783200"/>
    <w:rsid w:val="007904CC"/>
    <w:rsid w:val="00794BE9"/>
    <w:rsid w:val="007B0BA7"/>
    <w:rsid w:val="007C1A34"/>
    <w:rsid w:val="007D056B"/>
    <w:rsid w:val="007D05D0"/>
    <w:rsid w:val="007E6461"/>
    <w:rsid w:val="007F652F"/>
    <w:rsid w:val="008074DB"/>
    <w:rsid w:val="00837A3D"/>
    <w:rsid w:val="008438E0"/>
    <w:rsid w:val="008625D2"/>
    <w:rsid w:val="00890560"/>
    <w:rsid w:val="008A795C"/>
    <w:rsid w:val="008D0AB1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10BD"/>
    <w:rsid w:val="009B1049"/>
    <w:rsid w:val="009B26AE"/>
    <w:rsid w:val="009B5A0D"/>
    <w:rsid w:val="009D4700"/>
    <w:rsid w:val="009E3ECB"/>
    <w:rsid w:val="00A050EA"/>
    <w:rsid w:val="00A12E5F"/>
    <w:rsid w:val="00A248E5"/>
    <w:rsid w:val="00A26346"/>
    <w:rsid w:val="00A4148B"/>
    <w:rsid w:val="00A5234D"/>
    <w:rsid w:val="00A805EB"/>
    <w:rsid w:val="00AA0F45"/>
    <w:rsid w:val="00AB4F08"/>
    <w:rsid w:val="00AC27EF"/>
    <w:rsid w:val="00B037ED"/>
    <w:rsid w:val="00B118E7"/>
    <w:rsid w:val="00B26195"/>
    <w:rsid w:val="00B405EA"/>
    <w:rsid w:val="00B53082"/>
    <w:rsid w:val="00B538C3"/>
    <w:rsid w:val="00B556E1"/>
    <w:rsid w:val="00B64611"/>
    <w:rsid w:val="00B64CE5"/>
    <w:rsid w:val="00B7109F"/>
    <w:rsid w:val="00B757EC"/>
    <w:rsid w:val="00B82E12"/>
    <w:rsid w:val="00B95BFC"/>
    <w:rsid w:val="00BA1074"/>
    <w:rsid w:val="00BC244E"/>
    <w:rsid w:val="00BC5409"/>
    <w:rsid w:val="00BF102F"/>
    <w:rsid w:val="00C07688"/>
    <w:rsid w:val="00C12386"/>
    <w:rsid w:val="00C5687C"/>
    <w:rsid w:val="00C91EE9"/>
    <w:rsid w:val="00C976D7"/>
    <w:rsid w:val="00CA7044"/>
    <w:rsid w:val="00CB0308"/>
    <w:rsid w:val="00CB4870"/>
    <w:rsid w:val="00CE4B3E"/>
    <w:rsid w:val="00D021F1"/>
    <w:rsid w:val="00D02809"/>
    <w:rsid w:val="00D11E31"/>
    <w:rsid w:val="00D35D14"/>
    <w:rsid w:val="00D56470"/>
    <w:rsid w:val="00D647D7"/>
    <w:rsid w:val="00D65296"/>
    <w:rsid w:val="00D93B10"/>
    <w:rsid w:val="00D95908"/>
    <w:rsid w:val="00DD150C"/>
    <w:rsid w:val="00DE2FC3"/>
    <w:rsid w:val="00E00A0B"/>
    <w:rsid w:val="00E0143D"/>
    <w:rsid w:val="00E60E58"/>
    <w:rsid w:val="00E635F0"/>
    <w:rsid w:val="00E97433"/>
    <w:rsid w:val="00EA2FF7"/>
    <w:rsid w:val="00EA360C"/>
    <w:rsid w:val="00EC09D3"/>
    <w:rsid w:val="00ED0585"/>
    <w:rsid w:val="00ED3785"/>
    <w:rsid w:val="00EF0F6D"/>
    <w:rsid w:val="00F06859"/>
    <w:rsid w:val="00F53598"/>
    <w:rsid w:val="00F53628"/>
    <w:rsid w:val="00F77CC5"/>
    <w:rsid w:val="00F85EBF"/>
    <w:rsid w:val="00F85FE6"/>
    <w:rsid w:val="00FB303E"/>
    <w:rsid w:val="00FB5568"/>
    <w:rsid w:val="00FC39F3"/>
    <w:rsid w:val="00FD13B6"/>
    <w:rsid w:val="00FE13A1"/>
    <w:rsid w:val="00FF0ED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a"/>
    <w:next w:val="a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ad">
    <w:name w:val="List Paragraph"/>
    <w:basedOn w:val="a"/>
    <w:uiPriority w:val="34"/>
    <w:qFormat/>
    <w:rsid w:val="00025275"/>
    <w:pPr>
      <w:ind w:firstLineChars="200" w:firstLine="420"/>
    </w:pPr>
  </w:style>
  <w:style w:type="character" w:customStyle="1" w:styleId="CRCoverPageZchn">
    <w:name w:val="CR Cover Page Zchn"/>
    <w:link w:val="CRCoverPage"/>
    <w:rsid w:val="007E6461"/>
    <w:rPr>
      <w:rFonts w:ascii="Arial" w:hAnsi="Arial"/>
      <w:lang w:eastAsia="en-US"/>
    </w:rPr>
  </w:style>
  <w:style w:type="character" w:customStyle="1" w:styleId="Char">
    <w:name w:val="页眉 Char"/>
    <w:link w:val="a3"/>
    <w:rsid w:val="00BC24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(Xiaox)</cp:lastModifiedBy>
  <cp:revision>2</cp:revision>
  <cp:lastPrinted>2002-04-23T08:10:00Z</cp:lastPrinted>
  <dcterms:created xsi:type="dcterms:W3CDTF">2020-04-10T02:36:00Z</dcterms:created>
  <dcterms:modified xsi:type="dcterms:W3CDTF">2020-04-10T02:36:00Z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(3)Lu+ehes++JcdSg0IsbxcKQPTwlX1iqMixVbbWhRB9BXorfdkqrnKuNRfosqv8IcVN5hn5Ob1
hwoZm7gHg3O0FVY9eKTXyUU9eZXK/PkZZymi8NgZ5jBzQLqGdvFMzSonYM9ISCeoK8w0EJdq
n2/RmbBXamEFgA0E/hXiXqipun7Iotz/zNV6xPh93AeJbP4M9h/i2nDTd8kx8A27HabCDGN4
AnJiUCBqjxvdV9cWIe</vt:lpwstr>
  </property>
  <property fmtid="{D5CDD505-2E9C-101B-9397-08002B2CF9AE}" pid="3" name="_2015_ms_pID_7253431">
    <vt:lpwstr>U+qpOV90Y71AZA9cRNT38dICKi4eiIEV+b9G/NU8o3YaLW60EQiake
t7mOekzaJtVHJcZNjepPuhv6k5vsMd/3YZUowCVd5MG1+NYo+rqe6+ulkRYIe9VxJeQwGsbn
Uhgi+jFwFd4C8CkuztWSPUMgZJ//0to3P490ZN2seB4p9roOf4rpgiNttwHa9P/IA4GprsUD
Zh8cYga29CGuSM+dYq8yhvrIF+ApDJzCbRLq</vt:lpwstr>
  </property>
  <property fmtid="{D5CDD505-2E9C-101B-9397-08002B2CF9AE}" pid="4" name="_2015_ms_pID_7253432">
    <vt:lpwstr>tSQJKhaayc06bJNQVsL4Vz4=</vt:lpwstr>
  </property>
</Properties>
</file>